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12" w:type="pct"/>
        <w:tblInd w:w="1004" w:type="dxa"/>
        <w:tblCellMar>
          <w:left w:w="0" w:type="dxa"/>
          <w:right w:w="0" w:type="dxa"/>
        </w:tblCellMar>
        <w:tblLook w:val="04A0" w:firstRow="1" w:lastRow="0" w:firstColumn="1" w:lastColumn="0" w:noHBand="0" w:noVBand="1"/>
      </w:tblPr>
      <w:tblGrid>
        <w:gridCol w:w="3509"/>
        <w:gridCol w:w="4037"/>
      </w:tblGrid>
      <w:tr w:rsidR="00AB49CE" w:rsidRPr="006D5BA8" w:rsidTr="00FE78C5">
        <w:tc>
          <w:tcPr>
            <w:tcW w:w="2325" w:type="pct"/>
            <w:tcBorders>
              <w:top w:val="single" w:sz="2" w:space="0" w:color="auto"/>
              <w:left w:val="single" w:sz="2" w:space="0" w:color="auto"/>
              <w:bottom w:val="single" w:sz="2" w:space="0" w:color="auto"/>
              <w:right w:val="single" w:sz="2" w:space="0" w:color="auto"/>
            </w:tcBorders>
            <w:hideMark/>
          </w:tcPr>
          <w:p w:rsidR="00AB49CE" w:rsidRPr="006D5BA8" w:rsidRDefault="00AB49CE" w:rsidP="00FE78C5">
            <w:pPr>
              <w:rPr>
                <w:rFonts w:eastAsia="Times New Roman"/>
                <w:sz w:val="24"/>
                <w:szCs w:val="24"/>
                <w:lang w:eastAsia="uk-UA"/>
              </w:rPr>
            </w:pPr>
            <w:bookmarkStart w:id="0" w:name="n675"/>
            <w:bookmarkEnd w:id="0"/>
          </w:p>
        </w:tc>
        <w:tc>
          <w:tcPr>
            <w:tcW w:w="2675" w:type="pct"/>
            <w:tcBorders>
              <w:top w:val="single" w:sz="2" w:space="0" w:color="auto"/>
              <w:left w:val="single" w:sz="2" w:space="0" w:color="auto"/>
              <w:bottom w:val="single" w:sz="2" w:space="0" w:color="auto"/>
              <w:right w:val="single" w:sz="2" w:space="0" w:color="auto"/>
            </w:tcBorders>
            <w:hideMark/>
          </w:tcPr>
          <w:p w:rsidR="00AB49CE" w:rsidRPr="006D5BA8" w:rsidRDefault="00AB49CE" w:rsidP="00D04E3E">
            <w:pPr>
              <w:spacing w:before="150" w:after="150" w:line="240" w:lineRule="auto"/>
              <w:jc w:val="center"/>
              <w:rPr>
                <w:rFonts w:eastAsia="Times New Roman"/>
                <w:sz w:val="24"/>
                <w:szCs w:val="24"/>
                <w:lang w:eastAsia="uk-UA"/>
              </w:rPr>
            </w:pPr>
            <w:r w:rsidRPr="006D5BA8">
              <w:rPr>
                <w:rFonts w:eastAsia="Times New Roman"/>
                <w:sz w:val="24"/>
                <w:szCs w:val="24"/>
                <w:lang w:eastAsia="uk-UA"/>
              </w:rPr>
              <w:t>Додаток 55</w:t>
            </w:r>
            <w:r w:rsidRPr="006D5BA8">
              <w:rPr>
                <w:rFonts w:eastAsia="Times New Roman"/>
                <w:sz w:val="24"/>
                <w:szCs w:val="24"/>
                <w:lang w:eastAsia="uk-UA"/>
              </w:rPr>
              <w:br/>
              <w:t>до Ліцензійних умов</w:t>
            </w:r>
          </w:p>
        </w:tc>
      </w:tr>
    </w:tbl>
    <w:p w:rsidR="00AB49CE" w:rsidRPr="006D5BA8" w:rsidRDefault="00AB49CE" w:rsidP="00AB49CE">
      <w:pPr>
        <w:shd w:val="clear" w:color="auto" w:fill="FFFFE2"/>
        <w:spacing w:before="150" w:after="150" w:line="240" w:lineRule="auto"/>
        <w:jc w:val="center"/>
        <w:rPr>
          <w:rFonts w:eastAsia="Times New Roman"/>
          <w:color w:val="333333"/>
          <w:sz w:val="24"/>
          <w:szCs w:val="24"/>
          <w:lang w:eastAsia="uk-UA"/>
        </w:rPr>
      </w:pPr>
      <w:bookmarkStart w:id="1" w:name="n676"/>
      <w:bookmarkEnd w:id="1"/>
      <w:r w:rsidRPr="006D5BA8">
        <w:rPr>
          <w:rFonts w:eastAsia="Times New Roman"/>
          <w:b/>
          <w:bCs/>
          <w:color w:val="333333"/>
          <w:sz w:val="28"/>
          <w:szCs w:val="28"/>
          <w:lang w:eastAsia="uk-UA"/>
        </w:rPr>
        <w:t>ОПИС</w:t>
      </w:r>
      <w:r w:rsidRPr="006D5BA8">
        <w:rPr>
          <w:rFonts w:eastAsia="Times New Roman"/>
          <w:color w:val="333333"/>
          <w:sz w:val="24"/>
          <w:szCs w:val="24"/>
          <w:lang w:eastAsia="uk-UA"/>
        </w:rPr>
        <w:br/>
      </w:r>
      <w:r w:rsidRPr="006D5BA8">
        <w:rPr>
          <w:rFonts w:eastAsia="Times New Roman"/>
          <w:b/>
          <w:bCs/>
          <w:color w:val="333333"/>
          <w:sz w:val="28"/>
          <w:szCs w:val="28"/>
          <w:lang w:eastAsia="uk-UA"/>
        </w:rPr>
        <w:t>документів, що подаються фізичною особою - підприємцем, яка провадить (провадитиме) освітню діяльність у сфері позашкільної освіти самостійно (без використання найманої праці), для отримання ліцензії на провадження освітньої діяльності у сфері позашкільної освіти</w:t>
      </w:r>
    </w:p>
    <w:p w:rsidR="00AB49CE" w:rsidRPr="006D5BA8" w:rsidRDefault="00AB49CE" w:rsidP="00AB49CE">
      <w:pPr>
        <w:shd w:val="clear" w:color="auto" w:fill="FFFFE2"/>
        <w:spacing w:after="150" w:line="240" w:lineRule="auto"/>
        <w:ind w:firstLine="450"/>
        <w:jc w:val="both"/>
        <w:rPr>
          <w:rFonts w:eastAsia="Times New Roman"/>
          <w:color w:val="333333"/>
          <w:sz w:val="24"/>
          <w:szCs w:val="24"/>
          <w:lang w:eastAsia="uk-UA"/>
        </w:rPr>
      </w:pPr>
      <w:bookmarkStart w:id="2" w:name="n677"/>
      <w:bookmarkEnd w:id="2"/>
      <w:r w:rsidRPr="006D5BA8">
        <w:rPr>
          <w:rFonts w:eastAsia="Times New Roman"/>
          <w:color w:val="333333"/>
          <w:sz w:val="24"/>
          <w:szCs w:val="24"/>
          <w:lang w:eastAsia="uk-UA"/>
        </w:rPr>
        <w:t>Прізвище, ім’я та по батькові фізичної особи - підприємця ________________________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838"/>
        <w:gridCol w:w="1831"/>
      </w:tblGrid>
      <w:tr w:rsidR="00AB49CE" w:rsidRPr="006D5BA8" w:rsidTr="00D04E3E">
        <w:tc>
          <w:tcPr>
            <w:tcW w:w="8205" w:type="dxa"/>
            <w:tcBorders>
              <w:top w:val="single" w:sz="6" w:space="0" w:color="000000"/>
              <w:left w:val="nil"/>
              <w:bottom w:val="single" w:sz="6" w:space="0" w:color="000000"/>
              <w:right w:val="single" w:sz="6" w:space="0" w:color="000000"/>
            </w:tcBorders>
            <w:hideMark/>
          </w:tcPr>
          <w:p w:rsidR="00AB49CE" w:rsidRPr="006D5BA8" w:rsidRDefault="00AB49CE" w:rsidP="00D04E3E">
            <w:pPr>
              <w:spacing w:before="150" w:after="150" w:line="240" w:lineRule="auto"/>
              <w:jc w:val="center"/>
              <w:rPr>
                <w:rFonts w:eastAsia="Times New Roman"/>
                <w:sz w:val="24"/>
                <w:szCs w:val="24"/>
                <w:lang w:eastAsia="uk-UA"/>
              </w:rPr>
            </w:pPr>
            <w:bookmarkStart w:id="3" w:name="n678"/>
            <w:bookmarkEnd w:id="3"/>
            <w:r w:rsidRPr="006D5BA8">
              <w:rPr>
                <w:rFonts w:eastAsia="Times New Roman"/>
                <w:sz w:val="24"/>
                <w:szCs w:val="24"/>
                <w:lang w:eastAsia="uk-UA"/>
              </w:rPr>
              <w:t>Найменування документа</w:t>
            </w:r>
          </w:p>
        </w:tc>
        <w:tc>
          <w:tcPr>
            <w:tcW w:w="1875" w:type="dxa"/>
            <w:tcBorders>
              <w:top w:val="single" w:sz="6" w:space="0" w:color="000000"/>
              <w:left w:val="single" w:sz="6" w:space="0" w:color="000000"/>
              <w:bottom w:val="single" w:sz="6" w:space="0" w:color="000000"/>
              <w:right w:val="nil"/>
            </w:tcBorders>
            <w:hideMark/>
          </w:tcPr>
          <w:p w:rsidR="00AB49CE" w:rsidRPr="006D5BA8" w:rsidRDefault="00AB49CE" w:rsidP="00D04E3E">
            <w:pPr>
              <w:spacing w:before="150" w:after="150" w:line="240" w:lineRule="auto"/>
              <w:jc w:val="center"/>
              <w:rPr>
                <w:rFonts w:eastAsia="Times New Roman"/>
                <w:sz w:val="24"/>
                <w:szCs w:val="24"/>
                <w:lang w:eastAsia="uk-UA"/>
              </w:rPr>
            </w:pPr>
            <w:r w:rsidRPr="006D5BA8">
              <w:rPr>
                <w:rFonts w:eastAsia="Times New Roman"/>
                <w:sz w:val="24"/>
                <w:szCs w:val="24"/>
                <w:lang w:eastAsia="uk-UA"/>
              </w:rPr>
              <w:t>Відмітка про наявність документа</w:t>
            </w:r>
          </w:p>
        </w:tc>
      </w:tr>
      <w:tr w:rsidR="00AB49CE" w:rsidRPr="006D5BA8" w:rsidTr="00D04E3E">
        <w:trPr>
          <w:trHeight w:val="615"/>
        </w:trPr>
        <w:tc>
          <w:tcPr>
            <w:tcW w:w="8205" w:type="dxa"/>
            <w:tcBorders>
              <w:top w:val="single" w:sz="6" w:space="0" w:color="000000"/>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r w:rsidRPr="006D5BA8">
              <w:rPr>
                <w:rFonts w:eastAsia="Times New Roman"/>
                <w:sz w:val="24"/>
                <w:szCs w:val="24"/>
                <w:lang w:eastAsia="uk-UA"/>
              </w:rPr>
              <w:t>1. Заява про отримання ліцензії на провадження освітньої діяльності</w:t>
            </w:r>
          </w:p>
        </w:tc>
        <w:tc>
          <w:tcPr>
            <w:tcW w:w="1875" w:type="dxa"/>
            <w:tcBorders>
              <w:top w:val="single" w:sz="6" w:space="0" w:color="000000"/>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p>
        </w:tc>
      </w:tr>
      <w:tr w:rsidR="00AB49CE" w:rsidRPr="006D5BA8" w:rsidTr="00D04E3E">
        <w:trPr>
          <w:trHeight w:val="675"/>
        </w:trPr>
        <w:tc>
          <w:tcPr>
            <w:tcW w:w="8205"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r w:rsidRPr="006D5BA8">
              <w:rPr>
                <w:rFonts w:eastAsia="Times New Roman"/>
                <w:sz w:val="24"/>
                <w:szCs w:val="24"/>
                <w:lang w:eastAsia="uk-UA"/>
              </w:rPr>
              <w:t>2. Копія документа, що посвідчує особу (сторінок паспорта, на яких зазначені прізвище, ім’я та по батькові, серія та номер паспорта, коли і ким виданий, місце проживання)</w:t>
            </w:r>
          </w:p>
        </w:tc>
        <w:tc>
          <w:tcPr>
            <w:tcW w:w="1875"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p>
        </w:tc>
      </w:tr>
      <w:tr w:rsidR="00AB49CE" w:rsidRPr="006D5BA8" w:rsidTr="00D04E3E">
        <w:tc>
          <w:tcPr>
            <w:tcW w:w="8205"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r w:rsidRPr="006D5BA8">
              <w:rPr>
                <w:rFonts w:eastAsia="Times New Roman"/>
                <w:sz w:val="24"/>
                <w:szCs w:val="24"/>
                <w:lang w:eastAsia="uk-UA"/>
              </w:rPr>
              <w:t>3. Копії документів, що засвідчують рівень освіти та кваліфікації</w:t>
            </w:r>
          </w:p>
        </w:tc>
        <w:tc>
          <w:tcPr>
            <w:tcW w:w="1875"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p>
        </w:tc>
      </w:tr>
      <w:tr w:rsidR="00AB49CE" w:rsidRPr="006D5BA8" w:rsidTr="00D04E3E">
        <w:tc>
          <w:tcPr>
            <w:tcW w:w="8205"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r w:rsidRPr="006D5BA8">
              <w:rPr>
                <w:rFonts w:eastAsia="Times New Roman"/>
                <w:sz w:val="24"/>
                <w:szCs w:val="24"/>
                <w:lang w:eastAsia="uk-UA"/>
              </w:rPr>
              <w:t>4. Копія довідки про реєстраційний номер облікової картки платника податків або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органу і мають відмітку в паспорті)</w:t>
            </w:r>
          </w:p>
        </w:tc>
        <w:tc>
          <w:tcPr>
            <w:tcW w:w="1875"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p>
        </w:tc>
      </w:tr>
      <w:tr w:rsidR="00AB49CE" w:rsidRPr="006D5BA8" w:rsidTr="00D04E3E">
        <w:tc>
          <w:tcPr>
            <w:tcW w:w="8205"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r w:rsidRPr="006D5BA8">
              <w:rPr>
                <w:rFonts w:eastAsia="Times New Roman"/>
                <w:sz w:val="24"/>
                <w:szCs w:val="24"/>
                <w:lang w:eastAsia="uk-UA"/>
              </w:rPr>
              <w:t>5. Копія особистої медичної книжки встановленого зразка</w:t>
            </w:r>
          </w:p>
        </w:tc>
        <w:tc>
          <w:tcPr>
            <w:tcW w:w="1875"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p>
        </w:tc>
      </w:tr>
      <w:tr w:rsidR="00AB49CE" w:rsidRPr="006D5BA8" w:rsidTr="00D04E3E">
        <w:tc>
          <w:tcPr>
            <w:tcW w:w="8205"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r w:rsidRPr="006D5BA8">
              <w:rPr>
                <w:rFonts w:eastAsia="Times New Roman"/>
                <w:sz w:val="24"/>
                <w:szCs w:val="24"/>
                <w:lang w:eastAsia="uk-UA"/>
              </w:rPr>
              <w:t>6. Інформація у довільній формі про відсутність над здобувачем ліцензії (ліцензіатом) прямо чи опосередковано контролю  (у значенні, наведеному в </w:t>
            </w:r>
            <w:hyperlink r:id="rId5" w:anchor="n10" w:tgtFrame="_blank" w:history="1">
              <w:r w:rsidRPr="006D5BA8">
                <w:rPr>
                  <w:rFonts w:eastAsia="Times New Roman"/>
                  <w:color w:val="000099"/>
                  <w:sz w:val="24"/>
                  <w:szCs w:val="24"/>
                  <w:u w:val="single"/>
                  <w:lang w:eastAsia="uk-UA"/>
                </w:rPr>
                <w:t>статті 1</w:t>
              </w:r>
            </w:hyperlink>
            <w:r w:rsidRPr="006D5BA8">
              <w:rPr>
                <w:rFonts w:eastAsia="Times New Roman"/>
                <w:sz w:val="24"/>
                <w:szCs w:val="24"/>
                <w:lang w:eastAsia="uk-UA"/>
              </w:rPr>
              <w:t> Закону України “Про захист економічної конкуренції”) резидентами іноземних держав, що здійснюють збройну агресію проти України (у значенні, наведеному в </w:t>
            </w:r>
            <w:hyperlink r:id="rId6" w:anchor="n138" w:tgtFrame="_blank" w:history="1">
              <w:r w:rsidRPr="006D5BA8">
                <w:rPr>
                  <w:rFonts w:eastAsia="Times New Roman"/>
                  <w:color w:val="000099"/>
                  <w:sz w:val="24"/>
                  <w:szCs w:val="24"/>
                  <w:u w:val="single"/>
                  <w:lang w:eastAsia="uk-UA"/>
                </w:rPr>
                <w:t>статті 1</w:t>
              </w:r>
            </w:hyperlink>
            <w:r w:rsidRPr="006D5BA8">
              <w:rPr>
                <w:rFonts w:eastAsia="Times New Roman"/>
                <w:sz w:val="24"/>
                <w:szCs w:val="24"/>
                <w:lang w:eastAsia="uk-UA"/>
              </w:rPr>
              <w:t>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інформація про те, що здобувач ліцензії (ліцензіат) не діє в інтересах таких осіб”.</w:t>
            </w:r>
          </w:p>
        </w:tc>
        <w:tc>
          <w:tcPr>
            <w:tcW w:w="1875"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p>
        </w:tc>
      </w:tr>
    </w:tbl>
    <w:p w:rsidR="00AB49CE" w:rsidRPr="006D5BA8" w:rsidRDefault="0007196B" w:rsidP="00AB49CE">
      <w:pPr>
        <w:shd w:val="clear" w:color="auto" w:fill="FFFFFF"/>
        <w:spacing w:after="0" w:line="240" w:lineRule="auto"/>
        <w:rPr>
          <w:rFonts w:ascii="Arial" w:eastAsia="Times New Roman" w:hAnsi="Arial" w:cs="Arial"/>
          <w:color w:val="333333"/>
          <w:sz w:val="26"/>
          <w:szCs w:val="26"/>
          <w:lang w:eastAsia="uk-UA"/>
        </w:rPr>
      </w:pPr>
      <w:bookmarkStart w:id="4" w:name="n679"/>
      <w:bookmarkEnd w:id="4"/>
      <w:r>
        <w:rPr>
          <w:rFonts w:ascii="Arial" w:eastAsia="Times New Roman" w:hAnsi="Arial" w:cs="Arial"/>
          <w:color w:val="333333"/>
          <w:sz w:val="26"/>
          <w:szCs w:val="26"/>
          <w:lang w:eastAsia="uk-UA"/>
        </w:rPr>
        <w:pict>
          <v:rect id="_x0000_i1025" style="width:0;height:0" o:hralign="center" o:hrstd="t" o:hrnoshade="t" o:hr="t" fillcolor="black" stroked="f"/>
        </w:pict>
      </w:r>
    </w:p>
    <w:p w:rsidR="00AB49CE" w:rsidRDefault="00AB49CE" w:rsidP="00AB49CE"/>
    <w:p w:rsidR="008960D7" w:rsidRDefault="008960D7" w:rsidP="00AB49CE"/>
    <w:p w:rsidR="008960D7" w:rsidRDefault="008960D7" w:rsidP="00AB49CE"/>
    <w:p w:rsidR="008960D7" w:rsidRDefault="008960D7" w:rsidP="00AB49CE">
      <w:bookmarkStart w:id="5" w:name="_GoBack"/>
      <w:bookmarkEnd w:id="5"/>
    </w:p>
    <w:sectPr w:rsidR="008960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CE"/>
    <w:rsid w:val="0007196B"/>
    <w:rsid w:val="001B47DF"/>
    <w:rsid w:val="008960D7"/>
    <w:rsid w:val="00AB49CE"/>
    <w:rsid w:val="00B61198"/>
    <w:rsid w:val="00FE78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8960D7"/>
    <w:pPr>
      <w:spacing w:before="100" w:beforeAutospacing="1" w:after="100" w:afterAutospacing="1" w:line="240" w:lineRule="auto"/>
    </w:pPr>
    <w:rPr>
      <w:rFonts w:eastAsia="Times New Roman"/>
      <w:sz w:val="24"/>
      <w:szCs w:val="24"/>
      <w:lang w:eastAsia="uk-UA"/>
    </w:rPr>
  </w:style>
  <w:style w:type="paragraph" w:customStyle="1" w:styleId="rvps7">
    <w:name w:val="rvps7"/>
    <w:basedOn w:val="a"/>
    <w:rsid w:val="008960D7"/>
    <w:pPr>
      <w:spacing w:before="100" w:beforeAutospacing="1" w:after="100" w:afterAutospacing="1" w:line="240" w:lineRule="auto"/>
    </w:pPr>
    <w:rPr>
      <w:rFonts w:eastAsia="Times New Roman"/>
      <w:sz w:val="24"/>
      <w:szCs w:val="24"/>
      <w:lang w:eastAsia="uk-UA"/>
    </w:rPr>
  </w:style>
  <w:style w:type="character" w:customStyle="1" w:styleId="rvts15">
    <w:name w:val="rvts15"/>
    <w:basedOn w:val="a0"/>
    <w:rsid w:val="008960D7"/>
  </w:style>
  <w:style w:type="paragraph" w:customStyle="1" w:styleId="rvps2">
    <w:name w:val="rvps2"/>
    <w:basedOn w:val="a"/>
    <w:rsid w:val="008960D7"/>
    <w:pPr>
      <w:spacing w:before="100" w:beforeAutospacing="1" w:after="100" w:afterAutospacing="1" w:line="240" w:lineRule="auto"/>
    </w:pPr>
    <w:rPr>
      <w:rFonts w:eastAsia="Times New Roman"/>
      <w:sz w:val="24"/>
      <w:szCs w:val="24"/>
      <w:lang w:eastAsia="uk-UA"/>
    </w:rPr>
  </w:style>
  <w:style w:type="paragraph" w:customStyle="1" w:styleId="rvps14">
    <w:name w:val="rvps14"/>
    <w:basedOn w:val="a"/>
    <w:rsid w:val="008960D7"/>
    <w:pPr>
      <w:spacing w:before="100" w:beforeAutospacing="1" w:after="100" w:afterAutospacing="1" w:line="240" w:lineRule="auto"/>
    </w:pPr>
    <w:rPr>
      <w:rFonts w:eastAsia="Times New Roman"/>
      <w:sz w:val="24"/>
      <w:szCs w:val="24"/>
      <w:lang w:eastAsia="uk-UA"/>
    </w:rPr>
  </w:style>
  <w:style w:type="character" w:customStyle="1" w:styleId="rvts82">
    <w:name w:val="rvts82"/>
    <w:basedOn w:val="a0"/>
    <w:rsid w:val="00896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8960D7"/>
    <w:pPr>
      <w:spacing w:before="100" w:beforeAutospacing="1" w:after="100" w:afterAutospacing="1" w:line="240" w:lineRule="auto"/>
    </w:pPr>
    <w:rPr>
      <w:rFonts w:eastAsia="Times New Roman"/>
      <w:sz w:val="24"/>
      <w:szCs w:val="24"/>
      <w:lang w:eastAsia="uk-UA"/>
    </w:rPr>
  </w:style>
  <w:style w:type="paragraph" w:customStyle="1" w:styleId="rvps7">
    <w:name w:val="rvps7"/>
    <w:basedOn w:val="a"/>
    <w:rsid w:val="008960D7"/>
    <w:pPr>
      <w:spacing w:before="100" w:beforeAutospacing="1" w:after="100" w:afterAutospacing="1" w:line="240" w:lineRule="auto"/>
    </w:pPr>
    <w:rPr>
      <w:rFonts w:eastAsia="Times New Roman"/>
      <w:sz w:val="24"/>
      <w:szCs w:val="24"/>
      <w:lang w:eastAsia="uk-UA"/>
    </w:rPr>
  </w:style>
  <w:style w:type="character" w:customStyle="1" w:styleId="rvts15">
    <w:name w:val="rvts15"/>
    <w:basedOn w:val="a0"/>
    <w:rsid w:val="008960D7"/>
  </w:style>
  <w:style w:type="paragraph" w:customStyle="1" w:styleId="rvps2">
    <w:name w:val="rvps2"/>
    <w:basedOn w:val="a"/>
    <w:rsid w:val="008960D7"/>
    <w:pPr>
      <w:spacing w:before="100" w:beforeAutospacing="1" w:after="100" w:afterAutospacing="1" w:line="240" w:lineRule="auto"/>
    </w:pPr>
    <w:rPr>
      <w:rFonts w:eastAsia="Times New Roman"/>
      <w:sz w:val="24"/>
      <w:szCs w:val="24"/>
      <w:lang w:eastAsia="uk-UA"/>
    </w:rPr>
  </w:style>
  <w:style w:type="paragraph" w:customStyle="1" w:styleId="rvps14">
    <w:name w:val="rvps14"/>
    <w:basedOn w:val="a"/>
    <w:rsid w:val="008960D7"/>
    <w:pPr>
      <w:spacing w:before="100" w:beforeAutospacing="1" w:after="100" w:afterAutospacing="1" w:line="240" w:lineRule="auto"/>
    </w:pPr>
    <w:rPr>
      <w:rFonts w:eastAsia="Times New Roman"/>
      <w:sz w:val="24"/>
      <w:szCs w:val="24"/>
      <w:lang w:eastAsia="uk-UA"/>
    </w:rPr>
  </w:style>
  <w:style w:type="character" w:customStyle="1" w:styleId="rvts82">
    <w:name w:val="rvts82"/>
    <w:basedOn w:val="a0"/>
    <w:rsid w:val="0089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55761">
      <w:bodyDiv w:val="1"/>
      <w:marLeft w:val="0"/>
      <w:marRight w:val="0"/>
      <w:marTop w:val="0"/>
      <w:marBottom w:val="0"/>
      <w:divBdr>
        <w:top w:val="none" w:sz="0" w:space="0" w:color="auto"/>
        <w:left w:val="none" w:sz="0" w:space="0" w:color="auto"/>
        <w:bottom w:val="none" w:sz="0" w:space="0" w:color="auto"/>
        <w:right w:val="none" w:sz="0" w:space="0" w:color="auto"/>
      </w:divBdr>
      <w:divsChild>
        <w:div w:id="1501967647">
          <w:marLeft w:val="0"/>
          <w:marRight w:val="0"/>
          <w:marTop w:val="0"/>
          <w:marBottom w:val="0"/>
          <w:divBdr>
            <w:top w:val="none" w:sz="0" w:space="0" w:color="auto"/>
            <w:left w:val="none" w:sz="0" w:space="0" w:color="auto"/>
            <w:bottom w:val="none" w:sz="0" w:space="0" w:color="auto"/>
            <w:right w:val="none" w:sz="0" w:space="0" w:color="auto"/>
          </w:divBdr>
        </w:div>
        <w:div w:id="1816796132">
          <w:marLeft w:val="0"/>
          <w:marRight w:val="0"/>
          <w:marTop w:val="0"/>
          <w:marBottom w:val="0"/>
          <w:divBdr>
            <w:top w:val="none" w:sz="0" w:space="0" w:color="auto"/>
            <w:left w:val="none" w:sz="0" w:space="0" w:color="auto"/>
            <w:bottom w:val="none" w:sz="0" w:space="0" w:color="auto"/>
            <w:right w:val="none" w:sz="0" w:space="0" w:color="auto"/>
          </w:divBdr>
        </w:div>
        <w:div w:id="3790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932-12" TargetMode="External"/><Relationship Id="rId5" Type="http://schemas.openxmlformats.org/officeDocument/2006/relationships/hyperlink" Target="https://zakon.rada.gov.ua/laws/show/2210-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1160</Words>
  <Characters>662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Гордієнко Валентина Володимирівна</dc:creator>
  <cp:lastModifiedBy>Міщенко Наталія Володимирівна</cp:lastModifiedBy>
  <cp:revision>4</cp:revision>
  <dcterms:created xsi:type="dcterms:W3CDTF">2021-06-22T13:48:00Z</dcterms:created>
  <dcterms:modified xsi:type="dcterms:W3CDTF">2021-06-22T15:06:00Z</dcterms:modified>
</cp:coreProperties>
</file>