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A9" w:rsidRDefault="00B55FA9" w:rsidP="005B2312">
      <w:pPr>
        <w:pStyle w:val="a3"/>
        <w:widowControl w:val="0"/>
        <w:spacing w:before="240" w:after="120" w:line="228" w:lineRule="auto"/>
        <w:ind w:firstLine="0"/>
        <w:rPr>
          <w:rFonts w:ascii="Times New Roman" w:hAnsi="Times New Roman"/>
          <w:sz w:val="28"/>
          <w:szCs w:val="28"/>
        </w:rPr>
      </w:pPr>
    </w:p>
    <w:p w:rsidR="008C7B07" w:rsidRPr="00DD3494" w:rsidRDefault="008C7B07" w:rsidP="008C7B07">
      <w:pPr>
        <w:pStyle w:val="a3"/>
        <w:widowControl w:val="0"/>
        <w:spacing w:before="240" w:after="120" w:line="228" w:lineRule="auto"/>
        <w:ind w:firstLine="0"/>
        <w:jc w:val="center"/>
        <w:rPr>
          <w:rFonts w:ascii="Times New Roman" w:hAnsi="Times New Roman"/>
          <w:b/>
          <w:sz w:val="28"/>
          <w:szCs w:val="28"/>
        </w:rPr>
      </w:pPr>
      <w:r w:rsidRPr="00DD3494">
        <w:rPr>
          <w:rFonts w:ascii="Times New Roman" w:hAnsi="Times New Roman"/>
          <w:b/>
          <w:sz w:val="28"/>
          <w:szCs w:val="28"/>
        </w:rPr>
        <w:t xml:space="preserve">Перелік документів, які подає здобувач ліцензії (ліцензіат) </w:t>
      </w:r>
      <w:r w:rsidRPr="00DD3494">
        <w:rPr>
          <w:rFonts w:ascii="Times New Roman" w:hAnsi="Times New Roman"/>
          <w:b/>
          <w:sz w:val="28"/>
          <w:szCs w:val="28"/>
        </w:rPr>
        <w:br/>
        <w:t xml:space="preserve">для започаткування (розширення) провадження освітньої </w:t>
      </w:r>
      <w:r w:rsidRPr="00DD3494">
        <w:rPr>
          <w:rFonts w:ascii="Times New Roman" w:hAnsi="Times New Roman"/>
          <w:b/>
          <w:sz w:val="28"/>
          <w:szCs w:val="28"/>
        </w:rPr>
        <w:br/>
        <w:t xml:space="preserve">діяльності на відповідному рівні повної </w:t>
      </w:r>
      <w:r w:rsidRPr="00DD3494">
        <w:rPr>
          <w:rFonts w:ascii="Times New Roman" w:hAnsi="Times New Roman"/>
          <w:b/>
          <w:sz w:val="28"/>
          <w:szCs w:val="28"/>
        </w:rPr>
        <w:br/>
        <w:t>загальної середньої освіти</w:t>
      </w:r>
      <w:bookmarkStart w:id="0" w:name="_GoBack"/>
      <w:bookmarkEnd w:id="0"/>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6</w:t>
      </w:r>
      <w:r>
        <w:rPr>
          <w:rFonts w:ascii="Times New Roman" w:hAnsi="Times New Roman"/>
          <w:sz w:val="28"/>
          <w:szCs w:val="28"/>
        </w:rPr>
        <w:t>4</w:t>
      </w:r>
      <w:r w:rsidRPr="00B26DF6">
        <w:rPr>
          <w:rFonts w:ascii="Times New Roman" w:hAnsi="Times New Roman"/>
          <w:sz w:val="28"/>
          <w:szCs w:val="28"/>
        </w:rPr>
        <w:t xml:space="preserve">. Здобувач ліцензії разом із заявою про отримання ліцензії на </w:t>
      </w:r>
      <w:r>
        <w:rPr>
          <w:rFonts w:ascii="Times New Roman" w:hAnsi="Times New Roman"/>
          <w:sz w:val="28"/>
          <w:szCs w:val="28"/>
        </w:rPr>
        <w:t xml:space="preserve">започаткування </w:t>
      </w:r>
      <w:r w:rsidRPr="00B26DF6">
        <w:rPr>
          <w:rFonts w:ascii="Times New Roman" w:hAnsi="Times New Roman"/>
          <w:sz w:val="28"/>
          <w:szCs w:val="28"/>
        </w:rPr>
        <w:t xml:space="preserve">провадження освітньої діяльності на рівні повної загальної середньої освіти, ліцензіат разом із заявою про розширення провадження освітньої діяльності на рівні повної загальної середньої освіти </w:t>
      </w:r>
      <w:r>
        <w:rPr>
          <w:rFonts w:ascii="Times New Roman" w:hAnsi="Times New Roman"/>
          <w:sz w:val="28"/>
          <w:szCs w:val="28"/>
        </w:rPr>
        <w:t xml:space="preserve">згідно з </w:t>
      </w:r>
      <w:r w:rsidRPr="00B26DF6">
        <w:rPr>
          <w:rFonts w:ascii="Times New Roman" w:hAnsi="Times New Roman"/>
          <w:sz w:val="28"/>
          <w:szCs w:val="28"/>
        </w:rPr>
        <w:t>додат</w:t>
      </w:r>
      <w:r>
        <w:rPr>
          <w:rFonts w:ascii="Times New Roman" w:hAnsi="Times New Roman"/>
          <w:sz w:val="28"/>
          <w:szCs w:val="28"/>
        </w:rPr>
        <w:t>ком</w:t>
      </w:r>
      <w:r w:rsidRPr="00B26DF6">
        <w:rPr>
          <w:rFonts w:ascii="Times New Roman" w:hAnsi="Times New Roman"/>
          <w:sz w:val="28"/>
          <w:szCs w:val="28"/>
        </w:rPr>
        <w:t xml:space="preserve"> 43 подає:</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1) копію положення про філію закладу загальної середньої освіти, основним видом діяльності якої є освітня діяльність /структурного підрозділу (у разі наявності);</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2) письмове зобов’язання (у довільній формі) щодо виконання кадрового, матеріально-технічного, навчально-методичного забезпечення освітньої діяльності закладу освіти, необхідного для досягнення здобувачами освіти результатів навчання, передбачених відповідним державним стандартом певного рівня повної загальної середньої освіти (та стандартом спеціалізованої освіти для закладів спеціалізованої освіти), забезпечення безпеки життєдіяльності та охорони праці;</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 xml:space="preserve">3) письмове зобов’язання (у довільній формі) щодо забезпечення безперешкодного доступу до будівель, споруд, приміщень закладу освіти для дітей з інвалідністю та інших </w:t>
      </w:r>
      <w:proofErr w:type="spellStart"/>
      <w:r w:rsidRPr="00B26DF6">
        <w:rPr>
          <w:rFonts w:ascii="Times New Roman" w:hAnsi="Times New Roman"/>
          <w:sz w:val="28"/>
          <w:szCs w:val="28"/>
        </w:rPr>
        <w:t>маломобільних</w:t>
      </w:r>
      <w:proofErr w:type="spellEnd"/>
      <w:r w:rsidRPr="00B26DF6">
        <w:rPr>
          <w:rFonts w:ascii="Times New Roman" w:hAnsi="Times New Roman"/>
          <w:sz w:val="28"/>
          <w:szCs w:val="28"/>
        </w:rPr>
        <w:t xml:space="preserve"> груп населення із зазначенням строків виконання або копію </w:t>
      </w:r>
      <w:r>
        <w:rPr>
          <w:rFonts w:ascii="Times New Roman" w:hAnsi="Times New Roman"/>
          <w:sz w:val="28"/>
          <w:szCs w:val="28"/>
        </w:rPr>
        <w:t xml:space="preserve">(копії) </w:t>
      </w:r>
      <w:r w:rsidRPr="00B26DF6">
        <w:rPr>
          <w:rFonts w:ascii="Times New Roman" w:hAnsi="Times New Roman"/>
          <w:sz w:val="28"/>
          <w:szCs w:val="28"/>
        </w:rPr>
        <w:t xml:space="preserve">документа (документів), який (які) </w:t>
      </w:r>
      <w:r>
        <w:rPr>
          <w:rFonts w:ascii="Times New Roman" w:hAnsi="Times New Roman"/>
          <w:sz w:val="28"/>
          <w:szCs w:val="28"/>
        </w:rPr>
        <w:t>підтверджує (</w:t>
      </w:r>
      <w:r w:rsidRPr="00B26DF6">
        <w:rPr>
          <w:rFonts w:ascii="Times New Roman" w:hAnsi="Times New Roman"/>
          <w:sz w:val="28"/>
          <w:szCs w:val="28"/>
        </w:rPr>
        <w:t>підтверджують</w:t>
      </w:r>
      <w:r>
        <w:rPr>
          <w:rFonts w:ascii="Times New Roman" w:hAnsi="Times New Roman"/>
          <w:sz w:val="28"/>
          <w:szCs w:val="28"/>
        </w:rPr>
        <w:t>)</w:t>
      </w:r>
      <w:r w:rsidRPr="00B26DF6">
        <w:rPr>
          <w:rFonts w:ascii="Times New Roman" w:hAnsi="Times New Roman"/>
          <w:sz w:val="28"/>
          <w:szCs w:val="28"/>
        </w:rPr>
        <w:t xml:space="preserve"> забезпечення безперешкодного доступу до будівель, приміщень закладу освіти дітей з інвалідністю та інших </w:t>
      </w:r>
      <w:proofErr w:type="spellStart"/>
      <w:r w:rsidRPr="00B26DF6">
        <w:rPr>
          <w:rFonts w:ascii="Times New Roman" w:hAnsi="Times New Roman"/>
          <w:sz w:val="28"/>
          <w:szCs w:val="28"/>
        </w:rPr>
        <w:t>маломобільних</w:t>
      </w:r>
      <w:proofErr w:type="spellEnd"/>
      <w:r w:rsidRPr="00B26DF6">
        <w:rPr>
          <w:rFonts w:ascii="Times New Roman" w:hAnsi="Times New Roman"/>
          <w:sz w:val="28"/>
          <w:szCs w:val="28"/>
        </w:rPr>
        <w:t xml:space="preserve"> груп населення;</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4) копії документів, що засвідчують рівень освіти, рівень володіння державною мовою керівника юридичної особи, що виконує обв’язки керівника закладу загальної середньої освіти / керівника закладу загальної середньої освіти (філії закладу загальної середньої освіти) / керівника структурного підрозділу іншого закладу освіти, що забезпечує здобуття повної загальної середньої освіти;</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5) довідку про стаж педагогічної та/або науково-педагогічної роботи керівника закладу загальної середньої освіти (для державних і комунальних закладів загальної середньої освіти);</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6) копію особистої медичної книжки встановленого зразка керівника юридичної особи, що виконує обв’язки керівника закладу загальної середньої освіти / керівника закладу загальної середньої освіти (філії закладу загальної середньої освіти) / керівника структурного підрозділу іншого закладу освіти, що забезпечує здобуття повної загальної середньої освіти;</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 xml:space="preserve">7) відомості про кількісні та якісні показники кадрового забезпечення освітньої діяльності на певному рівні повної загальної середньої освіти, необхідного для виконання вимог державного стандарту відповідного рівня </w:t>
      </w:r>
      <w:r w:rsidRPr="00B26DF6">
        <w:rPr>
          <w:rFonts w:ascii="Times New Roman" w:hAnsi="Times New Roman"/>
          <w:sz w:val="28"/>
          <w:szCs w:val="28"/>
        </w:rPr>
        <w:lastRenderedPageBreak/>
        <w:t>повної загальної середньої освіти (у разі розширення провадження освітньої діяльності)</w:t>
      </w:r>
      <w:r>
        <w:rPr>
          <w:rFonts w:ascii="Times New Roman" w:hAnsi="Times New Roman"/>
          <w:sz w:val="28"/>
          <w:szCs w:val="28"/>
        </w:rPr>
        <w:t>,</w:t>
      </w:r>
      <w:r w:rsidRPr="00817E5D">
        <w:rPr>
          <w:rFonts w:ascii="Times New Roman" w:hAnsi="Times New Roman"/>
          <w:sz w:val="28"/>
          <w:szCs w:val="28"/>
        </w:rPr>
        <w:t xml:space="preserve"> </w:t>
      </w:r>
      <w:r>
        <w:rPr>
          <w:rFonts w:ascii="Times New Roman" w:hAnsi="Times New Roman"/>
          <w:sz w:val="28"/>
          <w:szCs w:val="28"/>
        </w:rPr>
        <w:t xml:space="preserve">згідно з </w:t>
      </w:r>
      <w:r w:rsidRPr="00B26DF6">
        <w:rPr>
          <w:rFonts w:ascii="Times New Roman" w:hAnsi="Times New Roman"/>
          <w:sz w:val="28"/>
          <w:szCs w:val="28"/>
        </w:rPr>
        <w:t>додат</w:t>
      </w:r>
      <w:r>
        <w:rPr>
          <w:rFonts w:ascii="Times New Roman" w:hAnsi="Times New Roman"/>
          <w:sz w:val="28"/>
          <w:szCs w:val="28"/>
        </w:rPr>
        <w:t>ком</w:t>
      </w:r>
      <w:r w:rsidRPr="00B26DF6">
        <w:rPr>
          <w:rFonts w:ascii="Times New Roman" w:hAnsi="Times New Roman"/>
          <w:sz w:val="28"/>
          <w:szCs w:val="28"/>
        </w:rPr>
        <w:t xml:space="preserve"> 44;</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8) відомості про матеріально-технічне забезпечення освітньої діяльності на певному рівні повної загальної середньої освіти, необхідне для виконання вимог державного стандарту відповідного рівня повної загальної середньої освіти (у разі розширення провадження освітньої діяльності)</w:t>
      </w:r>
      <w:r>
        <w:rPr>
          <w:rFonts w:ascii="Times New Roman" w:hAnsi="Times New Roman"/>
          <w:sz w:val="28"/>
          <w:szCs w:val="28"/>
        </w:rPr>
        <w:t>,</w:t>
      </w:r>
      <w:r w:rsidRPr="00B26DF6">
        <w:rPr>
          <w:rFonts w:ascii="Times New Roman" w:hAnsi="Times New Roman"/>
          <w:sz w:val="28"/>
          <w:szCs w:val="28"/>
        </w:rPr>
        <w:t xml:space="preserve"> </w:t>
      </w:r>
      <w:r>
        <w:rPr>
          <w:rFonts w:ascii="Times New Roman" w:hAnsi="Times New Roman"/>
          <w:sz w:val="28"/>
          <w:szCs w:val="28"/>
        </w:rPr>
        <w:t xml:space="preserve">згідно з </w:t>
      </w:r>
      <w:r w:rsidRPr="00B26DF6">
        <w:rPr>
          <w:rFonts w:ascii="Times New Roman" w:hAnsi="Times New Roman"/>
          <w:sz w:val="28"/>
          <w:szCs w:val="28"/>
        </w:rPr>
        <w:t>додат</w:t>
      </w:r>
      <w:r>
        <w:rPr>
          <w:rFonts w:ascii="Times New Roman" w:hAnsi="Times New Roman"/>
          <w:sz w:val="28"/>
          <w:szCs w:val="28"/>
        </w:rPr>
        <w:t>ком</w:t>
      </w:r>
      <w:r w:rsidRPr="00B26DF6">
        <w:rPr>
          <w:rFonts w:ascii="Times New Roman" w:hAnsi="Times New Roman"/>
          <w:sz w:val="28"/>
          <w:szCs w:val="28"/>
        </w:rPr>
        <w:t xml:space="preserve"> 45;</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9) відомості про навчально-методичне забезпечення освітньої діяльності на певному рівні повної загальної середньої освіти, необхідне для виконання вимог державного стандарту відповідного рівня повної загальної середньої освіти (у разі розширення провадження освітньої діяльності)</w:t>
      </w:r>
      <w:r>
        <w:rPr>
          <w:rFonts w:ascii="Times New Roman" w:hAnsi="Times New Roman"/>
          <w:sz w:val="28"/>
          <w:szCs w:val="28"/>
        </w:rPr>
        <w:t>,</w:t>
      </w:r>
      <w:r w:rsidRPr="00B26DF6">
        <w:rPr>
          <w:rFonts w:ascii="Times New Roman" w:hAnsi="Times New Roman"/>
          <w:sz w:val="28"/>
          <w:szCs w:val="28"/>
        </w:rPr>
        <w:t xml:space="preserve"> </w:t>
      </w:r>
      <w:r>
        <w:rPr>
          <w:rFonts w:ascii="Times New Roman" w:hAnsi="Times New Roman"/>
          <w:sz w:val="28"/>
          <w:szCs w:val="28"/>
        </w:rPr>
        <w:t xml:space="preserve">згідно з </w:t>
      </w:r>
      <w:r w:rsidRPr="00B26DF6">
        <w:rPr>
          <w:rFonts w:ascii="Times New Roman" w:hAnsi="Times New Roman"/>
          <w:sz w:val="28"/>
          <w:szCs w:val="28"/>
        </w:rPr>
        <w:t>додат</w:t>
      </w:r>
      <w:r>
        <w:rPr>
          <w:rFonts w:ascii="Times New Roman" w:hAnsi="Times New Roman"/>
          <w:sz w:val="28"/>
          <w:szCs w:val="28"/>
        </w:rPr>
        <w:t>ком</w:t>
      </w:r>
      <w:r w:rsidRPr="00B26DF6">
        <w:rPr>
          <w:rFonts w:ascii="Times New Roman" w:hAnsi="Times New Roman"/>
          <w:sz w:val="28"/>
          <w:szCs w:val="28"/>
        </w:rPr>
        <w:t xml:space="preserve"> </w:t>
      </w:r>
      <w:r>
        <w:rPr>
          <w:rFonts w:ascii="Times New Roman" w:hAnsi="Times New Roman"/>
          <w:sz w:val="28"/>
          <w:szCs w:val="28"/>
        </w:rPr>
        <w:t>46</w:t>
      </w:r>
      <w:r w:rsidRPr="00B26DF6">
        <w:rPr>
          <w:rFonts w:ascii="Times New Roman" w:hAnsi="Times New Roman"/>
          <w:sz w:val="28"/>
          <w:szCs w:val="28"/>
        </w:rPr>
        <w:t>;</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10) копії документів, оформлених відповідно до вимог законодавства, що підтверджують право власності чи користування майном для кожного місця провадження освітньої діяльності (у разі розширення провадження освітньої діяльності);</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11) інформацію про наявність у відкритому доступі на власному веб-сайті інформації та документів, передбачених Законами України “Про освіту” та “Про повну загальну середню освіту” (у разі розширення провадження освітньої діяльності)</w:t>
      </w:r>
      <w:r>
        <w:rPr>
          <w:rFonts w:ascii="Times New Roman" w:hAnsi="Times New Roman"/>
          <w:sz w:val="28"/>
          <w:szCs w:val="28"/>
        </w:rPr>
        <w:t>,</w:t>
      </w:r>
      <w:r w:rsidRPr="00B26DF6">
        <w:rPr>
          <w:rFonts w:ascii="Times New Roman" w:hAnsi="Times New Roman"/>
          <w:sz w:val="28"/>
          <w:szCs w:val="28"/>
        </w:rPr>
        <w:t xml:space="preserve"> </w:t>
      </w:r>
      <w:r>
        <w:rPr>
          <w:rFonts w:ascii="Times New Roman" w:hAnsi="Times New Roman"/>
          <w:sz w:val="28"/>
          <w:szCs w:val="28"/>
        </w:rPr>
        <w:t xml:space="preserve">згідно з </w:t>
      </w:r>
      <w:r w:rsidRPr="00B26DF6">
        <w:rPr>
          <w:rFonts w:ascii="Times New Roman" w:hAnsi="Times New Roman"/>
          <w:sz w:val="28"/>
          <w:szCs w:val="28"/>
        </w:rPr>
        <w:t>додат</w:t>
      </w:r>
      <w:r>
        <w:rPr>
          <w:rFonts w:ascii="Times New Roman" w:hAnsi="Times New Roman"/>
          <w:sz w:val="28"/>
          <w:szCs w:val="28"/>
        </w:rPr>
        <w:t>ком</w:t>
      </w:r>
      <w:r w:rsidRPr="00B26DF6">
        <w:rPr>
          <w:rFonts w:ascii="Times New Roman" w:hAnsi="Times New Roman"/>
          <w:sz w:val="28"/>
          <w:szCs w:val="28"/>
        </w:rPr>
        <w:t xml:space="preserve"> 47;</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12) інформацію у довільній формі про відсутність над здобувачем ліцензії (ліцензіатом) прямо чи опосередковано контролю (у значенні, наведеному в статті 1 Закону України “Про захист економічної конкуренції”) резидентами іноземних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w:t>
      </w:r>
      <w:r>
        <w:rPr>
          <w:rFonts w:ascii="Times New Roman" w:hAnsi="Times New Roman"/>
          <w:sz w:val="28"/>
          <w:szCs w:val="28"/>
        </w:rPr>
        <w:t>ю</w:t>
      </w:r>
      <w:r w:rsidRPr="00B26DF6">
        <w:rPr>
          <w:rFonts w:ascii="Times New Roman" w:hAnsi="Times New Roman"/>
          <w:sz w:val="28"/>
          <w:szCs w:val="28"/>
        </w:rPr>
        <w:t xml:space="preserve"> про те, що здобувач ліцензії (ліцензіат) не діє в інтересах таких осіб;</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13) опис документів, що подаються здобувачем ліцензії для отримання ліцензії на</w:t>
      </w:r>
      <w:r>
        <w:rPr>
          <w:rFonts w:ascii="Times New Roman" w:hAnsi="Times New Roman"/>
          <w:sz w:val="28"/>
          <w:szCs w:val="28"/>
        </w:rPr>
        <w:t xml:space="preserve"> започаткування п</w:t>
      </w:r>
      <w:r w:rsidRPr="00B26DF6">
        <w:rPr>
          <w:rFonts w:ascii="Times New Roman" w:hAnsi="Times New Roman"/>
          <w:sz w:val="28"/>
          <w:szCs w:val="28"/>
        </w:rPr>
        <w:t xml:space="preserve">ровадження освітньої діяльності на певному рівні повної загальної середньої освіти, у двох примірниках </w:t>
      </w:r>
      <w:r>
        <w:rPr>
          <w:rFonts w:ascii="Times New Roman" w:hAnsi="Times New Roman"/>
          <w:sz w:val="28"/>
          <w:szCs w:val="28"/>
        </w:rPr>
        <w:t xml:space="preserve">згідно з </w:t>
      </w:r>
      <w:r w:rsidRPr="00B26DF6">
        <w:rPr>
          <w:rFonts w:ascii="Times New Roman" w:hAnsi="Times New Roman"/>
          <w:sz w:val="28"/>
          <w:szCs w:val="28"/>
        </w:rPr>
        <w:t>додат</w:t>
      </w:r>
      <w:r>
        <w:rPr>
          <w:rFonts w:ascii="Times New Roman" w:hAnsi="Times New Roman"/>
          <w:sz w:val="28"/>
          <w:szCs w:val="28"/>
        </w:rPr>
        <w:t>ком</w:t>
      </w:r>
      <w:r w:rsidRPr="00B26DF6">
        <w:rPr>
          <w:rFonts w:ascii="Times New Roman" w:hAnsi="Times New Roman"/>
          <w:sz w:val="28"/>
          <w:szCs w:val="28"/>
        </w:rPr>
        <w:t xml:space="preserve"> </w:t>
      </w:r>
      <w:r>
        <w:rPr>
          <w:rFonts w:ascii="Times New Roman" w:hAnsi="Times New Roman"/>
          <w:sz w:val="28"/>
          <w:szCs w:val="28"/>
        </w:rPr>
        <w:t>48</w:t>
      </w:r>
      <w:r w:rsidRPr="00B26DF6">
        <w:rPr>
          <w:rFonts w:ascii="Times New Roman" w:hAnsi="Times New Roman"/>
          <w:sz w:val="28"/>
          <w:szCs w:val="28"/>
        </w:rPr>
        <w:t xml:space="preserve">; для ліцензіатів щодо розширення провадження освітньої діяльності на певному рівні повної загальної середньої освіти, у двох примірниках </w:t>
      </w:r>
      <w:r>
        <w:rPr>
          <w:rFonts w:ascii="Times New Roman" w:hAnsi="Times New Roman"/>
          <w:sz w:val="28"/>
          <w:szCs w:val="28"/>
        </w:rPr>
        <w:t xml:space="preserve">згідно з </w:t>
      </w:r>
      <w:r w:rsidRPr="00B26DF6">
        <w:rPr>
          <w:rFonts w:ascii="Times New Roman" w:hAnsi="Times New Roman"/>
          <w:sz w:val="28"/>
          <w:szCs w:val="28"/>
        </w:rPr>
        <w:t>додат</w:t>
      </w:r>
      <w:r>
        <w:rPr>
          <w:rFonts w:ascii="Times New Roman" w:hAnsi="Times New Roman"/>
          <w:sz w:val="28"/>
          <w:szCs w:val="28"/>
        </w:rPr>
        <w:t>ком</w:t>
      </w:r>
      <w:r w:rsidRPr="00B26DF6">
        <w:rPr>
          <w:rFonts w:ascii="Times New Roman" w:hAnsi="Times New Roman"/>
          <w:sz w:val="28"/>
          <w:szCs w:val="28"/>
        </w:rPr>
        <w:t xml:space="preserve"> 49.</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6</w:t>
      </w:r>
      <w:r>
        <w:rPr>
          <w:rFonts w:ascii="Times New Roman" w:hAnsi="Times New Roman"/>
          <w:sz w:val="28"/>
          <w:szCs w:val="28"/>
        </w:rPr>
        <w:t>5</w:t>
      </w:r>
      <w:r w:rsidRPr="00B26DF6">
        <w:rPr>
          <w:rFonts w:ascii="Times New Roman" w:hAnsi="Times New Roman"/>
          <w:sz w:val="28"/>
          <w:szCs w:val="28"/>
        </w:rPr>
        <w:t xml:space="preserve">. У разі </w:t>
      </w:r>
      <w:r>
        <w:rPr>
          <w:rFonts w:ascii="Times New Roman" w:hAnsi="Times New Roman"/>
          <w:sz w:val="28"/>
          <w:szCs w:val="28"/>
        </w:rPr>
        <w:t>коли</w:t>
      </w:r>
      <w:r w:rsidRPr="00B26DF6">
        <w:rPr>
          <w:rFonts w:ascii="Times New Roman" w:hAnsi="Times New Roman"/>
          <w:sz w:val="28"/>
          <w:szCs w:val="28"/>
        </w:rPr>
        <w:t xml:space="preserve"> здобувач ліцензії (ліцензіат) планує провадити (провадить) освітню діяльність за освітніми/навчальними програмами (стандартами) іншої </w:t>
      </w:r>
      <w:r>
        <w:rPr>
          <w:rFonts w:ascii="Times New Roman" w:hAnsi="Times New Roman"/>
          <w:sz w:val="28"/>
          <w:szCs w:val="28"/>
        </w:rPr>
        <w:t>держави</w:t>
      </w:r>
      <w:r w:rsidRPr="00B26DF6">
        <w:rPr>
          <w:rFonts w:ascii="Times New Roman" w:hAnsi="Times New Roman"/>
          <w:sz w:val="28"/>
          <w:szCs w:val="28"/>
        </w:rPr>
        <w:t xml:space="preserve">, то додатково подаються копії документів, що підтверджують визнання закладу освіти у системі освіти іноземної держави та/або освітньої/навчальної програми (стандарту), за якою (яким) передбачається провадження освітньої діяльності в Україні, видані уповноваженим органом управління освітою (забезпечення якості освіти) держави походження відповідної освітньої/навчальної програми (стандарту) (якщо це передбачено законодавством відповідної держави), та переклад цих документів </w:t>
      </w:r>
      <w:r>
        <w:rPr>
          <w:rFonts w:ascii="Times New Roman" w:hAnsi="Times New Roman"/>
          <w:sz w:val="28"/>
          <w:szCs w:val="28"/>
        </w:rPr>
        <w:t xml:space="preserve">на </w:t>
      </w:r>
      <w:r w:rsidRPr="00B26DF6">
        <w:rPr>
          <w:rFonts w:ascii="Times New Roman" w:hAnsi="Times New Roman"/>
          <w:sz w:val="28"/>
          <w:szCs w:val="28"/>
        </w:rPr>
        <w:t>українськ</w:t>
      </w:r>
      <w:r>
        <w:rPr>
          <w:rFonts w:ascii="Times New Roman" w:hAnsi="Times New Roman"/>
          <w:sz w:val="28"/>
          <w:szCs w:val="28"/>
        </w:rPr>
        <w:t>ій</w:t>
      </w:r>
      <w:r w:rsidRPr="00B26DF6">
        <w:rPr>
          <w:rFonts w:ascii="Times New Roman" w:hAnsi="Times New Roman"/>
          <w:sz w:val="28"/>
          <w:szCs w:val="28"/>
        </w:rPr>
        <w:t xml:space="preserve"> </w:t>
      </w:r>
      <w:proofErr w:type="spellStart"/>
      <w:r w:rsidRPr="00B26DF6">
        <w:rPr>
          <w:rFonts w:ascii="Times New Roman" w:hAnsi="Times New Roman"/>
          <w:sz w:val="28"/>
          <w:szCs w:val="28"/>
        </w:rPr>
        <w:t>мов</w:t>
      </w:r>
      <w:r>
        <w:rPr>
          <w:rFonts w:ascii="Times New Roman" w:hAnsi="Times New Roman"/>
          <w:sz w:val="28"/>
          <w:szCs w:val="28"/>
        </w:rPr>
        <w:t>й</w:t>
      </w:r>
      <w:proofErr w:type="spellEnd"/>
      <w:r w:rsidRPr="00B26DF6">
        <w:rPr>
          <w:rFonts w:ascii="Times New Roman" w:hAnsi="Times New Roman"/>
          <w:sz w:val="28"/>
          <w:szCs w:val="28"/>
        </w:rPr>
        <w:t>, засвідчений нотаріально.</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 xml:space="preserve">У разі </w:t>
      </w:r>
      <w:r>
        <w:rPr>
          <w:rFonts w:ascii="Times New Roman" w:hAnsi="Times New Roman"/>
          <w:sz w:val="28"/>
          <w:szCs w:val="28"/>
        </w:rPr>
        <w:t>коли</w:t>
      </w:r>
      <w:r w:rsidRPr="00B26DF6">
        <w:rPr>
          <w:rFonts w:ascii="Times New Roman" w:hAnsi="Times New Roman"/>
          <w:sz w:val="28"/>
          <w:szCs w:val="28"/>
        </w:rPr>
        <w:t xml:space="preserve"> здобувач ліцензії (ліцензіат) є закладом освіти іноземної держави (для структурного підрозділу (філії) такого закладу освіти), додатково </w:t>
      </w:r>
      <w:r w:rsidRPr="00B26DF6">
        <w:rPr>
          <w:rFonts w:ascii="Times New Roman" w:hAnsi="Times New Roman"/>
          <w:sz w:val="28"/>
          <w:szCs w:val="28"/>
        </w:rPr>
        <w:lastRenderedPageBreak/>
        <w:t>подаються:</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копії документів, що підтверджують правові підстави утворення та функціонування на території України закладу освіти іноземної держави чи його структурного підрозділу (філії) (міжнародний договір/дозвіл МОН та дозвіл (згода) уповноваженого органу держави місцезнаходження закладу освіти на утворення та діяльність такого закладу чи його структурного підрозділу (філії) на території України, якщо це передбачено законодавством відповідної держави);</w:t>
      </w:r>
    </w:p>
    <w:p w:rsidR="008C7B07" w:rsidRPr="00B26DF6" w:rsidRDefault="008C7B07" w:rsidP="008C7B07">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 xml:space="preserve">копії документів, що підтверджують визнання закладу освіти в системі освіти іноземної держави та/або акредитацію (визнання) освітніх програм, за якими передбачається провадження освітньої діяльності (якщо це передбачено законодавством відповідної держави), та переклад цих документів </w:t>
      </w:r>
      <w:r>
        <w:rPr>
          <w:rFonts w:ascii="Times New Roman" w:hAnsi="Times New Roman"/>
          <w:sz w:val="28"/>
          <w:szCs w:val="28"/>
        </w:rPr>
        <w:t xml:space="preserve">на </w:t>
      </w:r>
      <w:r w:rsidRPr="00B26DF6">
        <w:rPr>
          <w:rFonts w:ascii="Times New Roman" w:hAnsi="Times New Roman"/>
          <w:sz w:val="28"/>
          <w:szCs w:val="28"/>
        </w:rPr>
        <w:t>українськ</w:t>
      </w:r>
      <w:r>
        <w:rPr>
          <w:rFonts w:ascii="Times New Roman" w:hAnsi="Times New Roman"/>
          <w:sz w:val="28"/>
          <w:szCs w:val="28"/>
        </w:rPr>
        <w:t>у</w:t>
      </w:r>
      <w:r w:rsidRPr="00B26DF6">
        <w:rPr>
          <w:rFonts w:ascii="Times New Roman" w:hAnsi="Times New Roman"/>
          <w:sz w:val="28"/>
          <w:szCs w:val="28"/>
        </w:rPr>
        <w:t xml:space="preserve"> мов</w:t>
      </w:r>
      <w:r>
        <w:rPr>
          <w:rFonts w:ascii="Times New Roman" w:hAnsi="Times New Roman"/>
          <w:sz w:val="28"/>
          <w:szCs w:val="28"/>
        </w:rPr>
        <w:t>у</w:t>
      </w:r>
      <w:r w:rsidRPr="00B26DF6">
        <w:rPr>
          <w:rFonts w:ascii="Times New Roman" w:hAnsi="Times New Roman"/>
          <w:sz w:val="28"/>
          <w:szCs w:val="28"/>
        </w:rPr>
        <w:t>, засвідчений нотаріально (якщо здобувач ліцензії (ліцензіат) планує видавати документи про відповідний рівень загальної середньої освіти цієї іноземної держави).</w:t>
      </w:r>
    </w:p>
    <w:sectPr w:rsidR="008C7B07" w:rsidRPr="00B26D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28"/>
    <w:rsid w:val="001B2E28"/>
    <w:rsid w:val="001B47DF"/>
    <w:rsid w:val="00304E69"/>
    <w:rsid w:val="00321F4A"/>
    <w:rsid w:val="00524BE2"/>
    <w:rsid w:val="005B2312"/>
    <w:rsid w:val="008C7B07"/>
    <w:rsid w:val="00B55FA9"/>
    <w:rsid w:val="00DD3494"/>
    <w:rsid w:val="00FA15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8C7B07"/>
    <w:pPr>
      <w:spacing w:after="0" w:line="240" w:lineRule="auto"/>
    </w:pPr>
    <w:rPr>
      <w:rFonts w:ascii="Antiqua" w:eastAsia="Times New Roman" w:hAnsi="Antiqua"/>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8C7B07"/>
    <w:pPr>
      <w:spacing w:before="120"/>
      <w:ind w:firstLine="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8C7B07"/>
    <w:pPr>
      <w:spacing w:after="0" w:line="240" w:lineRule="auto"/>
    </w:pPr>
    <w:rPr>
      <w:rFonts w:ascii="Antiqua" w:eastAsia="Times New Roman" w:hAnsi="Antiqua"/>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8C7B07"/>
    <w:pPr>
      <w:spacing w:before="120"/>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4185</Words>
  <Characters>2386</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Гордієнко Валентина Володимирівна</dc:creator>
  <cp:lastModifiedBy>Міщенко Наталія Володимирівна</cp:lastModifiedBy>
  <cp:revision>6</cp:revision>
  <cp:lastPrinted>2021-06-22T14:07:00Z</cp:lastPrinted>
  <dcterms:created xsi:type="dcterms:W3CDTF">2021-06-22T12:56:00Z</dcterms:created>
  <dcterms:modified xsi:type="dcterms:W3CDTF">2021-06-22T14:12:00Z</dcterms:modified>
</cp:coreProperties>
</file>