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F9D" w:rsidRPr="00721F5F" w:rsidRDefault="00CD0F9D" w:rsidP="00645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721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Умови</w:t>
      </w:r>
    </w:p>
    <w:p w:rsidR="00645C77" w:rsidRDefault="00CD0F9D" w:rsidP="00645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проведення Х</w:t>
      </w:r>
      <w:r w:rsidRPr="00721F5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721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</w:t>
      </w:r>
      <w:r w:rsidRPr="00721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Міського конкурсу читців</w:t>
      </w:r>
      <w:r w:rsidR="00C00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CD0F9D" w:rsidRPr="00721F5F" w:rsidRDefault="00C00ED1" w:rsidP="00645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присвяченого творчості</w:t>
      </w:r>
      <w:r w:rsidR="00CD0F9D" w:rsidRPr="00721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Тараса Шевченка</w:t>
      </w:r>
      <w:r w:rsidR="00645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 2019 році</w:t>
      </w:r>
    </w:p>
    <w:bookmarkEnd w:id="0"/>
    <w:p w:rsidR="00CD0F9D" w:rsidRDefault="00CD0F9D" w:rsidP="00CD0F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Організатор</w:t>
      </w:r>
      <w:r w:rsidRPr="00721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721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онкурсу:</w:t>
      </w:r>
    </w:p>
    <w:p w:rsidR="00CD0F9D" w:rsidRDefault="00CD0F9D" w:rsidP="00CD0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21F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освіти і науки, молоді та спорту виконавчого органу Київської міської ради (Київської міської державної адміністрації)</w:t>
      </w:r>
      <w:r w:rsidRPr="00C56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спільно 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21F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правління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2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освіти Шевченківської районної у м</w:t>
      </w:r>
      <w:r w:rsidRPr="00C568DC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істі</w:t>
      </w:r>
      <w:r w:rsidRPr="0072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Києві державної адміністрації;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Національним музеєм</w:t>
      </w:r>
      <w:r w:rsidRPr="0072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Тараса Шевченка;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Київським</w:t>
      </w:r>
      <w:r w:rsidRPr="00C56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C56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дітей та юнацтва;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1F5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72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творчості дітей та юнацтва «</w:t>
      </w:r>
      <w:proofErr w:type="spellStart"/>
      <w:r w:rsidRPr="00721F5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Шевченківець</w:t>
      </w:r>
      <w:proofErr w:type="spellEnd"/>
      <w:r w:rsidRPr="00721F5F">
        <w:rPr>
          <w:rFonts w:ascii="Times New Roman" w:eastAsia="Times New Roman" w:hAnsi="Times New Roman" w:cs="Times New Roman"/>
          <w:sz w:val="24"/>
          <w:szCs w:val="24"/>
          <w:lang w:eastAsia="ru-RU"/>
        </w:rPr>
        <w:t>»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іста </w:t>
      </w:r>
      <w:r w:rsidRPr="0072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Києва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D0F9D" w:rsidRPr="00721F5F" w:rsidRDefault="00CD0F9D" w:rsidP="00CD0F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Мета та завдання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721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онкурсу: </w:t>
      </w:r>
    </w:p>
    <w:p w:rsidR="00CD0F9D" w:rsidRPr="00721F5F" w:rsidRDefault="00CD0F9D" w:rsidP="00CD0F9D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національно-патріотичне виховання, духовний розвиток підростаючого покоління; </w:t>
      </w:r>
    </w:p>
    <w:p w:rsidR="00CD0F9D" w:rsidRPr="00721F5F" w:rsidRDefault="00CD0F9D" w:rsidP="00CD0F9D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пропаганда творчості великого поета Тараса Шевченка; </w:t>
      </w:r>
    </w:p>
    <w:p w:rsidR="00CD0F9D" w:rsidRPr="00721F5F" w:rsidRDefault="00CD0F9D" w:rsidP="00CD0F9D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залучення дітей, учнівської молоді  до вивчення, осмислення та сприйняття постаті Кобзаря,  його спадщини. </w:t>
      </w:r>
    </w:p>
    <w:p w:rsidR="00CD0F9D" w:rsidRPr="00721F5F" w:rsidRDefault="00CD0F9D" w:rsidP="00CD0F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і терміни проведення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721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онкурсу: </w:t>
      </w:r>
    </w:p>
    <w:p w:rsidR="00CD0F9D" w:rsidRPr="00721F5F" w:rsidRDefault="00CD0F9D" w:rsidP="00CD0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проводиться поетапно:  </w:t>
      </w:r>
    </w:p>
    <w:p w:rsidR="00CD0F9D" w:rsidRPr="00721F5F" w:rsidRDefault="00CD0F9D" w:rsidP="00CD0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(шкільний) </w:t>
      </w:r>
      <w:r w:rsidRPr="00721F5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лютий 2019</w:t>
      </w:r>
      <w:r w:rsidRPr="0072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року;                                              </w:t>
      </w:r>
    </w:p>
    <w:p w:rsidR="00CD0F9D" w:rsidRPr="00721F5F" w:rsidRDefault="00CD0F9D" w:rsidP="00CD0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(районний) </w:t>
      </w:r>
      <w:r w:rsidRPr="00721F5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1F5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лютий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-березень 2019</w:t>
      </w:r>
      <w:r w:rsidRPr="0072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року;              </w:t>
      </w:r>
    </w:p>
    <w:p w:rsidR="00CD0F9D" w:rsidRPr="00721F5F" w:rsidRDefault="00CD0F9D" w:rsidP="00CD0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F5F">
        <w:rPr>
          <w:rFonts w:ascii="Times New Roman" w:eastAsia="Times New Roman" w:hAnsi="Times New Roman" w:cs="Times New Roman"/>
          <w:sz w:val="24"/>
          <w:szCs w:val="24"/>
          <w:lang w:eastAsia="ru-RU"/>
        </w:rPr>
        <w:t>ІІІ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міський)</w:t>
      </w:r>
      <w:r w:rsidRPr="0072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етап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13 березня 2019</w:t>
      </w:r>
      <w:r w:rsidRPr="0072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(початок о 15.00; місце проведення - Націо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нальний музей Тараса Шевченка, б</w:t>
      </w:r>
      <w:r w:rsidRPr="00721F5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ульвар Т. Шевченка, 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2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CD0F9D" w:rsidRDefault="00CD0F9D" w:rsidP="00CD0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участі у К</w:t>
      </w:r>
      <w:r w:rsidRPr="0072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запрошуються </w:t>
      </w:r>
      <w:r w:rsidRPr="0072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учні </w:t>
      </w:r>
      <w:r w:rsidRPr="00721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8-11</w:t>
      </w:r>
      <w:r w:rsidRPr="0072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класів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закладів загальної середньої освіти та учні закладів </w:t>
      </w:r>
      <w:r w:rsidRPr="0072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професійно-технічн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ої освіти.</w:t>
      </w:r>
    </w:p>
    <w:p w:rsidR="00CD0F9D" w:rsidRPr="00721F5F" w:rsidRDefault="00CD0F9D" w:rsidP="00CD0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F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міський етап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онк</w:t>
      </w:r>
      <w:r w:rsidRPr="0072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урсу від району направляються </w:t>
      </w:r>
      <w:r w:rsidRPr="00721F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два переможці</w:t>
      </w:r>
      <w:r w:rsidRPr="0072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</w:t>
      </w:r>
      <w:r w:rsidR="00C00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етапу </w:t>
      </w:r>
      <w:r w:rsidRPr="00721F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також </w:t>
      </w:r>
      <w:r w:rsidRPr="00721F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два переможці</w:t>
      </w:r>
      <w:r w:rsidRPr="0072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конкурсу серед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закладів </w:t>
      </w:r>
      <w:r w:rsidRPr="00721F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професійно-технічн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ої освіти</w:t>
      </w:r>
      <w:r w:rsidRPr="0072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Києва</w:t>
      </w:r>
      <w:r w:rsidRPr="0072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D0F9D" w:rsidRPr="00721F5F" w:rsidRDefault="00CD0F9D" w:rsidP="00CD0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Учасники міського етапу Конкурсу </w:t>
      </w:r>
      <w:r w:rsidRPr="0072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представляють </w:t>
      </w:r>
      <w:r w:rsidRPr="00C00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72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твір </w:t>
      </w:r>
      <w:r w:rsidR="00C00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власним </w:t>
      </w:r>
      <w:r w:rsidRPr="00721F5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</w:t>
      </w:r>
      <w:r w:rsidR="00C00E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ором:  поезію Тараса Шевченка (або</w:t>
      </w:r>
      <w:r w:rsidRPr="0072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уривок із твору</w:t>
      </w:r>
      <w:r w:rsidR="00C00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0ED1">
        <w:rPr>
          <w:rFonts w:ascii="Times New Roman" w:eastAsia="Times New Roman" w:hAnsi="Times New Roman" w:cs="Times New Roman"/>
          <w:sz w:val="24"/>
          <w:szCs w:val="24"/>
          <w:lang w:eastAsia="ru-RU"/>
        </w:rPr>
        <w:t>Т.Шевченка</w:t>
      </w:r>
      <w:proofErr w:type="spellEnd"/>
      <w:r w:rsidRPr="0072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або твір іншого автора про Кобзаря,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або власний</w:t>
      </w:r>
      <w:r w:rsidRPr="0072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ір</w:t>
      </w:r>
      <w:r w:rsidR="00C00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виконавця </w:t>
      </w:r>
      <w:r w:rsidRPr="0072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r w:rsidR="00C00E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поет</w:t>
      </w:r>
      <w:r w:rsidRPr="00721F5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Допускається виконання твору </w:t>
      </w:r>
      <w:r w:rsidRPr="0072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музичним супроводом. </w:t>
      </w:r>
    </w:p>
    <w:p w:rsidR="00CD0F9D" w:rsidRPr="00721F5F" w:rsidRDefault="00CD0F9D" w:rsidP="00CD0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Тривалість виступу - </w:t>
      </w:r>
      <w:r w:rsidRPr="00721F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3 хв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илин</w:t>
      </w:r>
      <w:r w:rsidRPr="0072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D0F9D" w:rsidRPr="00721F5F" w:rsidRDefault="00CD0F9D" w:rsidP="00CD0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участь у міському етапі Конкурсі подаються до Департаменту освіти і науки до </w:t>
      </w:r>
      <w:r w:rsidRPr="00721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C00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721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березня 201</w:t>
      </w:r>
      <w:r w:rsidR="00C00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721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2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року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наведеною </w:t>
      </w:r>
      <w:r w:rsidR="00C00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нижче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формою</w:t>
      </w:r>
      <w:r w:rsidR="00C00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електронну адресу</w:t>
      </w:r>
      <w:r w:rsidR="00645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="00645C77" w:rsidRPr="00DC6E49">
          <w:rPr>
            <w:rFonts w:ascii="Times New Roman" w:hAnsi="Times New Roman" w:cs="Times New Roman"/>
            <w:color w:val="0000FF" w:themeColor="hyperlink"/>
            <w:sz w:val="26"/>
            <w:szCs w:val="26"/>
            <w:u w:val="single"/>
            <w:lang w:val="en-US"/>
          </w:rPr>
          <w:t>na</w:t>
        </w:r>
        <w:r w:rsidR="00645C77" w:rsidRPr="00DC6E49">
          <w:rPr>
            <w:rFonts w:ascii="Times New Roman" w:hAnsi="Times New Roman" w:cs="Times New Roman"/>
            <w:color w:val="0000FF" w:themeColor="hyperlink"/>
            <w:sz w:val="26"/>
            <w:szCs w:val="26"/>
            <w:u w:val="single"/>
            <w:lang w:val="ru-RU"/>
          </w:rPr>
          <w:t>.</w:t>
        </w:r>
        <w:r w:rsidR="00645C77" w:rsidRPr="00DC6E49">
          <w:rPr>
            <w:rFonts w:ascii="Times New Roman" w:hAnsi="Times New Roman" w:cs="Times New Roman"/>
            <w:color w:val="0000FF" w:themeColor="hyperlink"/>
            <w:sz w:val="26"/>
            <w:szCs w:val="26"/>
            <w:u w:val="single"/>
            <w:lang w:val="en-US"/>
          </w:rPr>
          <w:t>tkachenko</w:t>
        </w:r>
        <w:r w:rsidR="00645C77" w:rsidRPr="00DC6E49">
          <w:rPr>
            <w:rFonts w:ascii="Times New Roman" w:hAnsi="Times New Roman" w:cs="Times New Roman"/>
            <w:color w:val="0000FF" w:themeColor="hyperlink"/>
            <w:sz w:val="26"/>
            <w:szCs w:val="26"/>
            <w:u w:val="single"/>
          </w:rPr>
          <w:t>@ukr.net</w:t>
        </w:r>
      </w:hyperlink>
      <w:r w:rsidRPr="00721F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5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0F9D" w:rsidRPr="00721F5F" w:rsidRDefault="00CD0F9D" w:rsidP="00CD0F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Критерії оцінювання</w:t>
      </w:r>
      <w:r w:rsidRPr="00721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виступів учасників Конкурсу. </w:t>
      </w:r>
    </w:p>
    <w:p w:rsidR="00CD0F9D" w:rsidRPr="00721F5F" w:rsidRDefault="00CD0F9D" w:rsidP="00CD0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Виступи учасників Конкурсу оцінюються професійним журі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такими </w:t>
      </w:r>
      <w:r w:rsidRPr="0072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критеріями: </w:t>
      </w:r>
    </w:p>
    <w:p w:rsidR="00CD0F9D" w:rsidRDefault="00CD0F9D" w:rsidP="00CD0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рівень виконавської майстерності, дикція, постановка голосу, сценічний образ, культура; </w:t>
      </w:r>
    </w:p>
    <w:p w:rsidR="00CD0F9D" w:rsidRPr="00721F5F" w:rsidRDefault="00C00ED1" w:rsidP="00CD0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ідея та зміст поезії</w:t>
      </w:r>
      <w:r w:rsidR="00CD0F9D" w:rsidRPr="0072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рівень поетичної майстерності (для власних творів). </w:t>
      </w:r>
    </w:p>
    <w:p w:rsidR="00CD0F9D" w:rsidRPr="00721F5F" w:rsidRDefault="00CD0F9D" w:rsidP="00CD0F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Підведення підсумків та нагородження. </w:t>
      </w:r>
    </w:p>
    <w:p w:rsidR="00CD0F9D" w:rsidRPr="00721F5F" w:rsidRDefault="00CD0F9D" w:rsidP="00CD0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Підсумки Конкурсу підводяться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день проведення</w:t>
      </w:r>
      <w:r w:rsidRPr="0072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міського етапу Конкурсу. </w:t>
      </w:r>
    </w:p>
    <w:p w:rsidR="00CD0F9D" w:rsidRDefault="00CD0F9D" w:rsidP="00CD0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F5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Переможцям вручаються дипломи Департаменту освіти і науки та цінні подарунки.</w:t>
      </w:r>
    </w:p>
    <w:p w:rsidR="00645C77" w:rsidRPr="00721F5F" w:rsidRDefault="00645C77" w:rsidP="00CD0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F9D" w:rsidRPr="00721F5F" w:rsidRDefault="00CD0F9D" w:rsidP="00CD0F9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721F5F">
        <w:rPr>
          <w:rFonts w:ascii="Times New Roman" w:hAnsi="Times New Roman" w:cs="Times New Roman"/>
          <w:sz w:val="24"/>
          <w:szCs w:val="24"/>
          <w:u w:val="single"/>
        </w:rPr>
        <w:t>Форма заявки:</w:t>
      </w:r>
    </w:p>
    <w:p w:rsidR="00CD0F9D" w:rsidRPr="00721F5F" w:rsidRDefault="00CD0F9D" w:rsidP="00CD0F9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065" w:type="dxa"/>
        <w:tblInd w:w="-34" w:type="dxa"/>
        <w:tblLook w:val="04A0" w:firstRow="1" w:lastRow="0" w:firstColumn="1" w:lastColumn="0" w:noHBand="0" w:noVBand="1"/>
      </w:tblPr>
      <w:tblGrid>
        <w:gridCol w:w="568"/>
        <w:gridCol w:w="1259"/>
        <w:gridCol w:w="1150"/>
        <w:gridCol w:w="1614"/>
        <w:gridCol w:w="1363"/>
        <w:gridCol w:w="1418"/>
        <w:gridCol w:w="1134"/>
        <w:gridCol w:w="1559"/>
      </w:tblGrid>
      <w:tr w:rsidR="00CD0F9D" w:rsidRPr="00721F5F" w:rsidTr="002C7A71">
        <w:tc>
          <w:tcPr>
            <w:tcW w:w="568" w:type="dxa"/>
          </w:tcPr>
          <w:p w:rsidR="00CD0F9D" w:rsidRPr="00721F5F" w:rsidRDefault="00CD0F9D" w:rsidP="002C7A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259" w:type="dxa"/>
          </w:tcPr>
          <w:p w:rsidR="00CD0F9D" w:rsidRPr="00721F5F" w:rsidRDefault="00CD0F9D" w:rsidP="002C7A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ПІБ</w:t>
            </w:r>
          </w:p>
          <w:p w:rsidR="00CD0F9D" w:rsidRPr="00721F5F" w:rsidRDefault="00CD0F9D" w:rsidP="002C7A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учасника</w:t>
            </w:r>
          </w:p>
        </w:tc>
        <w:tc>
          <w:tcPr>
            <w:tcW w:w="1150" w:type="dxa"/>
          </w:tcPr>
          <w:p w:rsidR="00CD0F9D" w:rsidRPr="00721F5F" w:rsidRDefault="00CD0F9D" w:rsidP="002C7A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Вік </w:t>
            </w:r>
          </w:p>
          <w:p w:rsidR="00CD0F9D" w:rsidRPr="00721F5F" w:rsidRDefault="00CD0F9D" w:rsidP="002C7A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учасника</w:t>
            </w:r>
          </w:p>
        </w:tc>
        <w:tc>
          <w:tcPr>
            <w:tcW w:w="1614" w:type="dxa"/>
          </w:tcPr>
          <w:p w:rsidR="00CD0F9D" w:rsidRPr="00721F5F" w:rsidRDefault="00576BD7" w:rsidP="002C7A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CD0F9D" w:rsidRPr="0072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аклад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освіти</w:t>
            </w:r>
            <w:r w:rsidR="00CD0F9D" w:rsidRPr="0072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D0F9D" w:rsidRPr="00721F5F" w:rsidRDefault="00CD0F9D" w:rsidP="002C7A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</w:p>
        </w:tc>
        <w:tc>
          <w:tcPr>
            <w:tcW w:w="1363" w:type="dxa"/>
          </w:tcPr>
          <w:p w:rsidR="00CD0F9D" w:rsidRPr="00721F5F" w:rsidRDefault="00CD0F9D" w:rsidP="002C7A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 </w:t>
            </w:r>
          </w:p>
          <w:p w:rsidR="00CD0F9D" w:rsidRPr="00721F5F" w:rsidRDefault="00CD0F9D" w:rsidP="002C7A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твору</w:t>
            </w:r>
          </w:p>
        </w:tc>
        <w:tc>
          <w:tcPr>
            <w:tcW w:w="1418" w:type="dxa"/>
          </w:tcPr>
          <w:p w:rsidR="00CD0F9D" w:rsidRPr="00721F5F" w:rsidRDefault="00CD0F9D" w:rsidP="002C7A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</w:p>
          <w:p w:rsidR="00CD0F9D" w:rsidRPr="00721F5F" w:rsidRDefault="00CD0F9D" w:rsidP="002C7A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твору</w:t>
            </w:r>
          </w:p>
        </w:tc>
        <w:tc>
          <w:tcPr>
            <w:tcW w:w="1134" w:type="dxa"/>
          </w:tcPr>
          <w:p w:rsidR="00CD0F9D" w:rsidRPr="00721F5F" w:rsidRDefault="00CD0F9D" w:rsidP="002C7A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Хроно</w:t>
            </w:r>
            <w:proofErr w:type="spellEnd"/>
            <w:r w:rsidRPr="0072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D0F9D" w:rsidRPr="00721F5F" w:rsidRDefault="00CD0F9D" w:rsidP="002C7A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метраж</w:t>
            </w:r>
          </w:p>
        </w:tc>
        <w:tc>
          <w:tcPr>
            <w:tcW w:w="1559" w:type="dxa"/>
          </w:tcPr>
          <w:p w:rsidR="00CD0F9D" w:rsidRPr="00721F5F" w:rsidRDefault="00CD0F9D" w:rsidP="002C7A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ПІБ та контакти </w:t>
            </w:r>
          </w:p>
          <w:p w:rsidR="00CD0F9D" w:rsidRPr="00721F5F" w:rsidRDefault="00CD0F9D" w:rsidP="002C7A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керівника (педагога)</w:t>
            </w:r>
          </w:p>
        </w:tc>
      </w:tr>
      <w:tr w:rsidR="00CD0F9D" w:rsidRPr="00721F5F" w:rsidTr="002C7A71">
        <w:tc>
          <w:tcPr>
            <w:tcW w:w="568" w:type="dxa"/>
          </w:tcPr>
          <w:p w:rsidR="00CD0F9D" w:rsidRPr="00721F5F" w:rsidRDefault="00CD0F9D" w:rsidP="002C7A71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F5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59" w:type="dxa"/>
          </w:tcPr>
          <w:p w:rsidR="00CD0F9D" w:rsidRPr="00721F5F" w:rsidRDefault="00CD0F9D" w:rsidP="002C7A71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F5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50" w:type="dxa"/>
          </w:tcPr>
          <w:p w:rsidR="00CD0F9D" w:rsidRPr="00721F5F" w:rsidRDefault="00CD0F9D" w:rsidP="002C7A71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F5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14" w:type="dxa"/>
          </w:tcPr>
          <w:p w:rsidR="00CD0F9D" w:rsidRPr="00721F5F" w:rsidRDefault="00CD0F9D" w:rsidP="002C7A71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F5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63" w:type="dxa"/>
          </w:tcPr>
          <w:p w:rsidR="00CD0F9D" w:rsidRPr="00721F5F" w:rsidRDefault="00CD0F9D" w:rsidP="002C7A71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F5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8" w:type="dxa"/>
          </w:tcPr>
          <w:p w:rsidR="00CD0F9D" w:rsidRPr="00721F5F" w:rsidRDefault="00CD0F9D" w:rsidP="002C7A71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F5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:rsidR="00CD0F9D" w:rsidRPr="00721F5F" w:rsidRDefault="00CD0F9D" w:rsidP="002C7A71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F5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</w:tcPr>
          <w:p w:rsidR="00CD0F9D" w:rsidRPr="00721F5F" w:rsidRDefault="00CD0F9D" w:rsidP="002C7A71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F5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</w:tbl>
    <w:p w:rsidR="00645C77" w:rsidRDefault="00645C77" w:rsidP="00CD0F9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45C77" w:rsidRDefault="00645C77" w:rsidP="00CD0F9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0F9D" w:rsidRPr="00645C77" w:rsidRDefault="00CD0F9D" w:rsidP="00CD0F9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C77">
        <w:rPr>
          <w:rFonts w:ascii="Times New Roman" w:hAnsi="Times New Roman" w:cs="Times New Roman"/>
          <w:sz w:val="24"/>
          <w:szCs w:val="24"/>
          <w:lang w:val="ru-RU"/>
        </w:rPr>
        <w:t xml:space="preserve">Контактна особа: Ткаченко </w:t>
      </w:r>
      <w:proofErr w:type="spellStart"/>
      <w:proofErr w:type="gramStart"/>
      <w:r w:rsidRPr="00645C77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645C77">
        <w:rPr>
          <w:rFonts w:ascii="Times New Roman" w:hAnsi="Times New Roman" w:cs="Times New Roman"/>
          <w:sz w:val="24"/>
          <w:szCs w:val="24"/>
          <w:lang w:val="ru-RU"/>
        </w:rPr>
        <w:t>аталія</w:t>
      </w:r>
      <w:proofErr w:type="spellEnd"/>
      <w:proofErr w:type="gramEnd"/>
      <w:r w:rsidR="00645C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45C77">
        <w:rPr>
          <w:rFonts w:ascii="Times New Roman" w:hAnsi="Times New Roman" w:cs="Times New Roman"/>
          <w:sz w:val="24"/>
          <w:szCs w:val="24"/>
          <w:lang w:val="ru-RU"/>
        </w:rPr>
        <w:t>Андріївна</w:t>
      </w:r>
      <w:proofErr w:type="spellEnd"/>
      <w:r w:rsidRPr="00645C77">
        <w:rPr>
          <w:rFonts w:ascii="Times New Roman" w:hAnsi="Times New Roman" w:cs="Times New Roman"/>
          <w:sz w:val="24"/>
          <w:szCs w:val="24"/>
          <w:lang w:val="ru-RU"/>
        </w:rPr>
        <w:t>, тел. 279 85 77; 098-479-23-93.</w:t>
      </w:r>
    </w:p>
    <w:p w:rsidR="00CD0F9D" w:rsidRDefault="00CD0F9D" w:rsidP="00CD0F9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312" w:rsidRDefault="00847312"/>
    <w:sectPr w:rsidR="008473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756E9"/>
    <w:multiLevelType w:val="hybridMultilevel"/>
    <w:tmpl w:val="D97C1F98"/>
    <w:lvl w:ilvl="0" w:tplc="BDC8489E">
      <w:start w:val="1"/>
      <w:numFmt w:val="bullet"/>
      <w:lvlText w:val=""/>
      <w:lvlJc w:val="left"/>
      <w:pPr>
        <w:tabs>
          <w:tab w:val="num" w:pos="2212"/>
        </w:tabs>
        <w:ind w:left="2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F9D"/>
    <w:rsid w:val="00105800"/>
    <w:rsid w:val="00576BD7"/>
    <w:rsid w:val="00645C77"/>
    <w:rsid w:val="00847312"/>
    <w:rsid w:val="00C00ED1"/>
    <w:rsid w:val="00CD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.tkachenko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1702</Words>
  <Characters>971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Наталія Андріївна</dc:creator>
  <cp:lastModifiedBy>Кравчук Марія Віталіївна</cp:lastModifiedBy>
  <cp:revision>2</cp:revision>
  <dcterms:created xsi:type="dcterms:W3CDTF">2019-01-31T10:16:00Z</dcterms:created>
  <dcterms:modified xsi:type="dcterms:W3CDTF">2019-01-31T10:16:00Z</dcterms:modified>
</cp:coreProperties>
</file>